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C8" w:rsidRDefault="00F91CC8" w:rsidP="00F91CC8">
      <w:r>
        <w:t>Na temelju članka</w:t>
      </w:r>
      <w:r w:rsidR="0070474C">
        <w:t xml:space="preserve"> </w:t>
      </w:r>
      <w:r w:rsidR="00B33DE0">
        <w:t>56</w:t>
      </w:r>
      <w:r>
        <w:t xml:space="preserve"> Statuta</w:t>
      </w:r>
      <w:r w:rsidR="00720F65">
        <w:t xml:space="preserve"> </w:t>
      </w:r>
      <w:r w:rsidR="00B33DE0">
        <w:t>Osnovne škole Benkovac</w:t>
      </w:r>
      <w:r w:rsidR="0070474C">
        <w:t xml:space="preserve"> Školski odbor na</w:t>
      </w:r>
      <w:r w:rsidR="00B33DE0">
        <w:t xml:space="preserve"> 29 </w:t>
      </w:r>
      <w:r w:rsidR="0070474C">
        <w:t xml:space="preserve"> sjednici održanoj dana </w:t>
      </w:r>
      <w:r w:rsidR="00B33DE0">
        <w:t xml:space="preserve">30.listopada 2020.godine donio </w:t>
      </w:r>
      <w:r w:rsidR="0070474C">
        <w:t xml:space="preserve">je </w:t>
      </w:r>
      <w:r>
        <w:t xml:space="preserve"> </w:t>
      </w:r>
    </w:p>
    <w:p w:rsidR="00F91CC8" w:rsidRPr="007E1DAD" w:rsidRDefault="00F91CC8" w:rsidP="00F91CC8">
      <w:pPr>
        <w:rPr>
          <w:b/>
        </w:rPr>
      </w:pPr>
      <w:r w:rsidRPr="007E1DAD">
        <w:rPr>
          <w:b/>
        </w:rPr>
        <w:t xml:space="preserve">                                                      PRAVILNIK   O KORIŠTENJU </w:t>
      </w:r>
      <w:r w:rsidR="0070474C" w:rsidRPr="007E1DAD">
        <w:rPr>
          <w:b/>
        </w:rPr>
        <w:t xml:space="preserve"> SLUŽBENIH VOZILA </w:t>
      </w:r>
      <w:r w:rsidRPr="007E1DAD">
        <w:rPr>
          <w:b/>
        </w:rPr>
        <w:t xml:space="preserve">  </w:t>
      </w:r>
    </w:p>
    <w:p w:rsidR="00F91CC8" w:rsidRDefault="00F91CC8" w:rsidP="00F91CC8">
      <w:r>
        <w:t xml:space="preserve"> </w:t>
      </w:r>
    </w:p>
    <w:p w:rsidR="00F91CC8" w:rsidRPr="007E1DAD" w:rsidRDefault="007E1DAD" w:rsidP="00F91CC8">
      <w:pPr>
        <w:rPr>
          <w:b/>
        </w:rPr>
      </w:pPr>
      <w:r>
        <w:t xml:space="preserve">                                                                    </w:t>
      </w:r>
      <w:r w:rsidRPr="007E1DAD">
        <w:rPr>
          <w:b/>
        </w:rPr>
        <w:t xml:space="preserve"> </w:t>
      </w:r>
      <w:r w:rsidR="00F91CC8" w:rsidRPr="007E1DAD">
        <w:rPr>
          <w:b/>
        </w:rPr>
        <w:t xml:space="preserve">I. OPĆE ODREDBE  </w:t>
      </w:r>
    </w:p>
    <w:p w:rsidR="001F3303" w:rsidRPr="0078248B" w:rsidRDefault="0070474C" w:rsidP="001F3303">
      <w:pPr>
        <w:rPr>
          <w:b/>
        </w:rPr>
      </w:pPr>
      <w:r>
        <w:t xml:space="preserve">                                                                                  </w:t>
      </w:r>
      <w:r w:rsidR="001F3303" w:rsidRPr="0078248B">
        <w:rPr>
          <w:b/>
        </w:rPr>
        <w:t xml:space="preserve">Članak 1. </w:t>
      </w:r>
    </w:p>
    <w:p w:rsidR="001F3303" w:rsidRDefault="0070474C" w:rsidP="0070474C">
      <w:pPr>
        <w:pStyle w:val="Odlomakpopisa"/>
        <w:numPr>
          <w:ilvl w:val="0"/>
          <w:numId w:val="2"/>
        </w:numPr>
      </w:pPr>
      <w:r>
        <w:t>Ovim se Pravilnikom o korištenju službenih vozila škole ( u daljnjem tekstu : Pravilnik</w:t>
      </w:r>
      <w:r w:rsidR="007E1DAD">
        <w:t>)</w:t>
      </w:r>
      <w:r>
        <w:t xml:space="preserve"> uređuje se način korištenja službenih vozila Škole). </w:t>
      </w:r>
    </w:p>
    <w:p w:rsidR="001F3303" w:rsidRPr="00937E26" w:rsidRDefault="0070474C" w:rsidP="00F91CC8">
      <w:pPr>
        <w:rPr>
          <w:b/>
        </w:rPr>
      </w:pPr>
      <w:r>
        <w:t xml:space="preserve">                                                                                 </w:t>
      </w:r>
      <w:r w:rsidRPr="00937E26">
        <w:rPr>
          <w:b/>
        </w:rPr>
        <w:t>Č</w:t>
      </w:r>
      <w:r w:rsidR="001F3303" w:rsidRPr="00937E26">
        <w:rPr>
          <w:b/>
        </w:rPr>
        <w:t>lanak 2.</w:t>
      </w:r>
    </w:p>
    <w:p w:rsidR="0070474C" w:rsidRDefault="0070474C" w:rsidP="00F91CC8"/>
    <w:p w:rsidR="0070474C" w:rsidRDefault="0070474C" w:rsidP="00F91CC8">
      <w:r>
        <w:t>Škola posjeduje službena vozila:</w:t>
      </w:r>
    </w:p>
    <w:p w:rsidR="00B33DE0" w:rsidRDefault="00B33DE0" w:rsidP="00F91CC8">
      <w:r>
        <w:t>- ŠKODA REGISTARSKE OZNAKE ZD892 KJ , BROJ ŠASIJE TMBEEA613TO163206, GODINA PROIZVODNJE 1995.</w:t>
      </w:r>
    </w:p>
    <w:p w:rsidR="0070474C" w:rsidRDefault="00B33DE0" w:rsidP="00F91CC8">
      <w:r>
        <w:t>- DACIA LOGAN REGISTARSKE OZNAKE ZD 772 GI, BROJ ŠASIJE UU1KSDOF544122781, GODINA PROIZVODNJE 2010</w:t>
      </w:r>
      <w:r w:rsidR="0070474C">
        <w:t xml:space="preserve"> </w:t>
      </w:r>
    </w:p>
    <w:p w:rsidR="0070474C" w:rsidRPr="00937E26" w:rsidRDefault="0070474C" w:rsidP="00F91CC8">
      <w:pPr>
        <w:rPr>
          <w:b/>
        </w:rPr>
      </w:pPr>
      <w:r w:rsidRPr="00937E26">
        <w:rPr>
          <w:b/>
        </w:rPr>
        <w:t xml:space="preserve">                                                                                Članak 3.</w:t>
      </w:r>
    </w:p>
    <w:p w:rsidR="0070474C" w:rsidRDefault="0070474C" w:rsidP="00F91CC8">
      <w:r>
        <w:t>Službena motorna vozila Škole mogu</w:t>
      </w:r>
      <w:r w:rsidR="007E1DAD">
        <w:t xml:space="preserve"> se </w:t>
      </w:r>
      <w:r>
        <w:t xml:space="preserve"> koristiti pod uvjetima utvrđenim ovim </w:t>
      </w:r>
      <w:r w:rsidR="007E1DAD">
        <w:t>P</w:t>
      </w:r>
      <w:r>
        <w:t xml:space="preserve">ravilnikom u mjestu i izvan mjesta rada. </w:t>
      </w:r>
    </w:p>
    <w:p w:rsidR="00F91CC8" w:rsidRDefault="0070474C" w:rsidP="00F91CC8">
      <w:r>
        <w:t xml:space="preserve">Mjesto rada smatra se sjedište poslodavca Osnovna škola Benkovac (matična škola ) i područje pripadajućih područnih škola. </w:t>
      </w:r>
      <w:r w:rsidR="00F91CC8">
        <w:t xml:space="preserve"> </w:t>
      </w:r>
    </w:p>
    <w:p w:rsidR="00F91CC8" w:rsidRDefault="00F91CC8" w:rsidP="00F91CC8">
      <w:r>
        <w:t xml:space="preserve"> </w:t>
      </w:r>
    </w:p>
    <w:p w:rsidR="00F91CC8" w:rsidRPr="007E1DAD" w:rsidRDefault="00F91CC8" w:rsidP="00F91CC8">
      <w:pPr>
        <w:rPr>
          <w:b/>
        </w:rPr>
      </w:pPr>
      <w:r w:rsidRPr="007E1DAD">
        <w:rPr>
          <w:b/>
        </w:rPr>
        <w:t xml:space="preserve"> </w:t>
      </w:r>
      <w:r w:rsidR="007E1DAD" w:rsidRPr="007E1DAD">
        <w:rPr>
          <w:b/>
        </w:rPr>
        <w:t xml:space="preserve">                              </w:t>
      </w:r>
      <w:r w:rsidR="008F0A88" w:rsidRPr="007E1DAD">
        <w:rPr>
          <w:b/>
        </w:rPr>
        <w:t xml:space="preserve">II. POSLOVI ZA KOJE SE MOGU UPOTRIJEBITI SLUŽBENA VOZILA ŠKOLE </w:t>
      </w:r>
    </w:p>
    <w:p w:rsidR="0093665B" w:rsidRDefault="0093665B" w:rsidP="00F91CC8">
      <w:r w:rsidRPr="00937E26">
        <w:rPr>
          <w:b/>
        </w:rPr>
        <w:t xml:space="preserve">                                                                              Članak 4</w:t>
      </w:r>
      <w:r>
        <w:t>.</w:t>
      </w:r>
    </w:p>
    <w:p w:rsidR="008F0A88" w:rsidRDefault="008F0A88" w:rsidP="00F91CC8">
      <w:r>
        <w:t>Pravo na korištenje službenih voz</w:t>
      </w:r>
      <w:r w:rsidR="007E1DAD">
        <w:t>ila imaju zaposlenici Škole tije</w:t>
      </w:r>
      <w:r>
        <w:t xml:space="preserve">kom i izvan radnog vremena, za potrebe posla i to najčešće za: </w:t>
      </w:r>
    </w:p>
    <w:p w:rsidR="008F0A88" w:rsidRDefault="008F0A88" w:rsidP="008F0A88">
      <w:pPr>
        <w:pStyle w:val="Odlomakpopisa"/>
        <w:numPr>
          <w:ilvl w:val="0"/>
          <w:numId w:val="3"/>
        </w:numPr>
      </w:pPr>
      <w:r>
        <w:t xml:space="preserve">Nabavku nastavnog materijala </w:t>
      </w:r>
    </w:p>
    <w:p w:rsidR="008F0A88" w:rsidRDefault="008F0A88" w:rsidP="008F0A88">
      <w:pPr>
        <w:pStyle w:val="Odlomakpopisa"/>
        <w:numPr>
          <w:ilvl w:val="0"/>
          <w:numId w:val="3"/>
        </w:numPr>
      </w:pPr>
      <w:r>
        <w:t xml:space="preserve">Nabavku materijala za potrebe poslovanja Škole, </w:t>
      </w:r>
    </w:p>
    <w:p w:rsidR="008F0A88" w:rsidRDefault="008F0A88" w:rsidP="008F0A88">
      <w:pPr>
        <w:pStyle w:val="Odlomakpopisa"/>
        <w:numPr>
          <w:ilvl w:val="0"/>
          <w:numId w:val="3"/>
        </w:numPr>
      </w:pPr>
      <w:r>
        <w:t xml:space="preserve">Nabavku potrošnog materijala za čišćenje, </w:t>
      </w:r>
    </w:p>
    <w:p w:rsidR="008F0A88" w:rsidRDefault="008F0A88" w:rsidP="008F0A88">
      <w:pPr>
        <w:pStyle w:val="Odlomakpopisa"/>
        <w:numPr>
          <w:ilvl w:val="0"/>
          <w:numId w:val="3"/>
        </w:numPr>
      </w:pPr>
      <w:r>
        <w:t xml:space="preserve">Nabavu namirnica za školsku kuhinju u matičnoj i područnim školama, </w:t>
      </w:r>
    </w:p>
    <w:p w:rsidR="008F0A88" w:rsidRDefault="008F0A88" w:rsidP="008F0A88">
      <w:pPr>
        <w:pStyle w:val="Odlomakpopisa"/>
        <w:numPr>
          <w:ilvl w:val="0"/>
          <w:numId w:val="3"/>
        </w:numPr>
      </w:pPr>
      <w:r>
        <w:t>Za pri</w:t>
      </w:r>
      <w:r w:rsidR="007E1DAD">
        <w:t>jevoz novca i traznih vrijednos</w:t>
      </w:r>
      <w:r>
        <w:t xml:space="preserve">nih domumenata </w:t>
      </w:r>
      <w:r w:rsidR="0093665B">
        <w:t>te paketa sa pošte,</w:t>
      </w:r>
    </w:p>
    <w:p w:rsidR="0093665B" w:rsidRDefault="0093665B" w:rsidP="008F0A88">
      <w:pPr>
        <w:pStyle w:val="Odlomakpopisa"/>
        <w:numPr>
          <w:ilvl w:val="0"/>
          <w:numId w:val="3"/>
        </w:numPr>
      </w:pPr>
      <w:r>
        <w:t>Obilazak područnih škola(tehnički i pedagoških)</w:t>
      </w:r>
    </w:p>
    <w:p w:rsidR="0093665B" w:rsidRDefault="0093665B" w:rsidP="008F0A88">
      <w:pPr>
        <w:pStyle w:val="Odlomakpopisa"/>
        <w:numPr>
          <w:ilvl w:val="0"/>
          <w:numId w:val="3"/>
        </w:numPr>
      </w:pPr>
      <w:r>
        <w:t>Prijevoz zaposlenika škole u obavljanju službenih putovanja, savjetovanja</w:t>
      </w:r>
      <w:r w:rsidR="007E1DAD">
        <w:t xml:space="preserve">, stručnih skupova, seminara i </w:t>
      </w:r>
      <w:r>
        <w:t>r</w:t>
      </w:r>
      <w:r w:rsidR="007E1DAD">
        <w:t>a</w:t>
      </w:r>
      <w:r>
        <w:t>dionica,</w:t>
      </w:r>
    </w:p>
    <w:p w:rsidR="00F91CC8" w:rsidRDefault="0093665B" w:rsidP="0093665B">
      <w:pPr>
        <w:pStyle w:val="Odlomakpopisa"/>
        <w:numPr>
          <w:ilvl w:val="0"/>
          <w:numId w:val="3"/>
        </w:numPr>
      </w:pPr>
      <w:r>
        <w:t>Za prijevoz u drugim slučajevima kada je za obavljanje službenih po</w:t>
      </w:r>
      <w:r w:rsidR="007E1DAD">
        <w:t>s</w:t>
      </w:r>
      <w:r>
        <w:t xml:space="preserve">lova ekonomičnije upotrijebiti motorno vozili ili </w:t>
      </w:r>
      <w:r w:rsidR="007E1DAD">
        <w:t>itnost poslova nalaže upotrebu istog.</w:t>
      </w:r>
    </w:p>
    <w:p w:rsidR="0093665B" w:rsidRDefault="0093665B" w:rsidP="0093665B">
      <w:r>
        <w:t xml:space="preserve">Pravo na korištenje službenih vozilla iz čl.1. imaju iznimno i treće osobe po odobrenju ravnatelja ili osobe koju on ovlasti. </w:t>
      </w:r>
    </w:p>
    <w:p w:rsidR="0093665B" w:rsidRDefault="0093665B" w:rsidP="0093665B">
      <w:r>
        <w:lastRenderedPageBreak/>
        <w:t>Korisnici službenog vozila moraju imati važeću vozačku dozvolu te se moraju pridržavati odredbi važećeg Zakona o sigurnosti promete na cestama</w:t>
      </w:r>
      <w:r w:rsidR="007E1DAD">
        <w:t xml:space="preserve"> i ovog Pravilnika .</w:t>
      </w:r>
    </w:p>
    <w:p w:rsidR="00A62B9B" w:rsidRDefault="00A62B9B" w:rsidP="00A62B9B">
      <w:pPr>
        <w:ind w:left="3540" w:firstLine="708"/>
      </w:pPr>
    </w:p>
    <w:p w:rsidR="0093665B" w:rsidRDefault="00A62B9B" w:rsidP="00A62B9B">
      <w:r>
        <w:t xml:space="preserve">                                                                              </w:t>
      </w:r>
      <w:r w:rsidRPr="00937E26">
        <w:rPr>
          <w:b/>
        </w:rPr>
        <w:t>Članak 5</w:t>
      </w:r>
      <w:r>
        <w:t>.</w:t>
      </w:r>
    </w:p>
    <w:p w:rsidR="00A62B9B" w:rsidRDefault="00A62B9B" w:rsidP="00A62B9B">
      <w:r>
        <w:t>Za službena putovanja službeno vozilo mogu koristiti zaposlenici Škole temeljem putnog naloga kojeg potpisuje ravnatelj. Upute o otvaranju, obračunu i isplati putnih naloga sastavljeni prema važećim propisima , sastavni su dio ovog Pravilnika. Pod službenim putovanjem podrazumijeva se putovanje iz mjesta u kojem je mjesto rada ili iz mjesta prebivališta/uobičajenog boravišta radnika koji se upućuje na službeno putovanje , osim u mjesto u kojem ima prebivalište ili uobičajeno boravište radi obavljanja u nalogu za službeno putovanje određenih poslova njegovog radnog mjesta, a</w:t>
      </w:r>
      <w:r w:rsidR="007E1DAD">
        <w:t xml:space="preserve"> </w:t>
      </w:r>
      <w:r>
        <w:t>u svezi djelatnosti poslodavca.</w:t>
      </w:r>
    </w:p>
    <w:p w:rsidR="00A62B9B" w:rsidRPr="007E1DAD" w:rsidRDefault="007E1DAD" w:rsidP="00A62B9B">
      <w:pPr>
        <w:rPr>
          <w:b/>
        </w:rPr>
      </w:pPr>
      <w:r>
        <w:rPr>
          <w:b/>
        </w:rPr>
        <w:t xml:space="preserve">                              III.</w:t>
      </w:r>
      <w:r w:rsidRPr="007E1DAD">
        <w:rPr>
          <w:b/>
        </w:rPr>
        <w:t>NAČIN KORIŠTENJA SLUŽBENIH VOZILA ZA SLUŽBENE POTREBE</w:t>
      </w:r>
    </w:p>
    <w:p w:rsidR="00A62B9B" w:rsidRPr="00937E26" w:rsidRDefault="00A62B9B" w:rsidP="00A62B9B">
      <w:pPr>
        <w:rPr>
          <w:b/>
        </w:rPr>
      </w:pPr>
      <w:r w:rsidRPr="00937E26">
        <w:rPr>
          <w:b/>
        </w:rPr>
        <w:t xml:space="preserve">                                                                            Članak 6. </w:t>
      </w:r>
    </w:p>
    <w:p w:rsidR="00A62B9B" w:rsidRDefault="00A62B9B" w:rsidP="00A62B9B">
      <w:r>
        <w:t xml:space="preserve">Korištenje službenih vozila za službene potrebe obavlja se samo na osnovu naloga izdanog od ovlaštene osobe. </w:t>
      </w:r>
    </w:p>
    <w:p w:rsidR="00A62B9B" w:rsidRDefault="00A62B9B" w:rsidP="00A62B9B">
      <w:r>
        <w:t>Zaposlenicu su obvezni vratiti službeno vozilo do kraja radnog vremena , osim u sluča</w:t>
      </w:r>
      <w:r w:rsidR="00DC385F">
        <w:t>jevima kada je odobreno korištenje službenog vozila izvan radnog vremena.</w:t>
      </w:r>
    </w:p>
    <w:p w:rsidR="00DC385F" w:rsidRDefault="00DC385F" w:rsidP="00A62B9B">
      <w:r>
        <w:t xml:space="preserve">Ključeve službenih vozila preuzimaju se u tajništvu škole te se po završetku korištenja isti dan vraćaju u tajništvo. </w:t>
      </w:r>
    </w:p>
    <w:p w:rsidR="00DC385F" w:rsidRDefault="00DC385F" w:rsidP="00A62B9B"/>
    <w:p w:rsidR="00DC385F" w:rsidRPr="00937E26" w:rsidRDefault="00DC385F" w:rsidP="00A62B9B">
      <w:pPr>
        <w:rPr>
          <w:b/>
        </w:rPr>
      </w:pPr>
      <w:r>
        <w:t xml:space="preserve">                                                                             </w:t>
      </w:r>
      <w:r w:rsidRPr="00937E26">
        <w:rPr>
          <w:b/>
        </w:rPr>
        <w:t xml:space="preserve">Članak 7. </w:t>
      </w:r>
    </w:p>
    <w:p w:rsidR="00DC385F" w:rsidRDefault="00DC385F" w:rsidP="00A62B9B"/>
    <w:p w:rsidR="00DC385F" w:rsidRDefault="00DC385F" w:rsidP="00A62B9B">
      <w:r>
        <w:t>Prije upotrebe vozila vozač je dužan obaviti dnevni preventivni tehnički pregled vozila te svojim potpisom potvrditi u putnom radnom listu da je pregled obavio prije nego li</w:t>
      </w:r>
      <w:r w:rsidR="007E1DAD">
        <w:t xml:space="preserve"> </w:t>
      </w:r>
      <w:r>
        <w:t xml:space="preserve">je vozilo krenulo u cestovni promet. </w:t>
      </w:r>
    </w:p>
    <w:p w:rsidR="00DC385F" w:rsidRDefault="00DC385F" w:rsidP="00A62B9B">
      <w:r>
        <w:t>Prilikom dnevnog preventivnog tehničkog pregleda provjeravaju se :</w:t>
      </w:r>
    </w:p>
    <w:p w:rsidR="00DC385F" w:rsidRDefault="00DC385F" w:rsidP="00DC385F">
      <w:pPr>
        <w:pStyle w:val="Odlomakpopisa"/>
        <w:numPr>
          <w:ilvl w:val="0"/>
          <w:numId w:val="3"/>
        </w:numPr>
      </w:pPr>
      <w:r>
        <w:t xml:space="preserve">Uređaji za upravljanje: kotači, volan </w:t>
      </w:r>
    </w:p>
    <w:p w:rsidR="00DC385F" w:rsidRDefault="00E11EEE" w:rsidP="00DC385F">
      <w:pPr>
        <w:pStyle w:val="Odlomakpopisa"/>
        <w:numPr>
          <w:ilvl w:val="0"/>
          <w:numId w:val="3"/>
        </w:numPr>
      </w:pPr>
      <w:r>
        <w:t>Uređaji za upravl</w:t>
      </w:r>
      <w:r w:rsidR="00DC385F">
        <w:t xml:space="preserve">janje : kočnice </w:t>
      </w:r>
    </w:p>
    <w:p w:rsidR="00DC385F" w:rsidRDefault="00DC385F" w:rsidP="00DC385F">
      <w:pPr>
        <w:pStyle w:val="Odlomakpopisa"/>
        <w:numPr>
          <w:ilvl w:val="0"/>
          <w:numId w:val="3"/>
        </w:numPr>
      </w:pPr>
      <w:r>
        <w:t>Uređaji za osvjetljenje i svjetlosnu signalizaciju</w:t>
      </w:r>
    </w:p>
    <w:p w:rsidR="00222E43" w:rsidRDefault="00222E43" w:rsidP="00DC385F">
      <w:pPr>
        <w:pStyle w:val="Odlomakpopisa"/>
        <w:numPr>
          <w:ilvl w:val="0"/>
          <w:numId w:val="3"/>
        </w:numPr>
      </w:pPr>
      <w:r>
        <w:t>Pregled karoserije vozila</w:t>
      </w:r>
    </w:p>
    <w:p w:rsidR="00DC385F" w:rsidRDefault="00DC385F" w:rsidP="00DC385F">
      <w:r>
        <w:t>Prije uključivanja u cestovni promet vozač je  dužan provjeriti razinu ulja, benzina, vode i količine tekućine i eventualne nedostatke otkloniti.</w:t>
      </w:r>
      <w:r w:rsidR="00204FEB">
        <w:t xml:space="preserve"> </w:t>
      </w:r>
      <w:r>
        <w:t>Primjedbe o tehničkom stanju vozila kao i primjedbe o urednosti vozila predaju se ravnatelju ili u tajništvo Škole.</w:t>
      </w:r>
      <w:r w:rsidR="00204FEB">
        <w:t xml:space="preserve"> Vozač je dužan voditi računa da ukupan broj putnika i težina tereta ne prelaze dozvoljene kataloške osobine vozila.</w:t>
      </w:r>
    </w:p>
    <w:p w:rsidR="00204FEB" w:rsidRDefault="00204FEB" w:rsidP="00DC385F"/>
    <w:p w:rsidR="00204FEB" w:rsidRPr="00937E26" w:rsidRDefault="00204FEB" w:rsidP="00DC385F">
      <w:pPr>
        <w:rPr>
          <w:b/>
        </w:rPr>
      </w:pPr>
      <w:r>
        <w:t xml:space="preserve">                                                                           </w:t>
      </w:r>
      <w:r w:rsidRPr="00937E26">
        <w:rPr>
          <w:b/>
        </w:rPr>
        <w:t>Članak 8.</w:t>
      </w:r>
    </w:p>
    <w:p w:rsidR="00204FEB" w:rsidRDefault="00204FEB" w:rsidP="00DC385F">
      <w:r>
        <w:t>Za svaki službeni put potrebno je imati putni radni list .</w:t>
      </w:r>
    </w:p>
    <w:p w:rsidR="00204FEB" w:rsidRDefault="00204FEB" w:rsidP="00DC385F">
      <w:r>
        <w:lastRenderedPageBreak/>
        <w:t>Putni radni list preuzima se u tajništvu Škole.</w:t>
      </w:r>
    </w:p>
    <w:p w:rsidR="00204FEB" w:rsidRDefault="00204FEB" w:rsidP="00DC385F">
      <w:r>
        <w:t xml:space="preserve">Putni radni list sadrži sljedeće podatke: </w:t>
      </w:r>
    </w:p>
    <w:p w:rsidR="00204FEB" w:rsidRDefault="000C10A5" w:rsidP="00204FEB">
      <w:pPr>
        <w:pStyle w:val="Odlomakpopisa"/>
        <w:numPr>
          <w:ilvl w:val="0"/>
          <w:numId w:val="3"/>
        </w:numPr>
      </w:pPr>
      <w:r>
        <w:t>D</w:t>
      </w:r>
      <w:r w:rsidR="00204FEB">
        <w:t>atum korištenja vozila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 xml:space="preserve">Redni broj evidencije 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 xml:space="preserve">Ime i  prezime  vozača 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 xml:space="preserve">Ime i prezime osoba koje se prevoze 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 xml:space="preserve">Pravac kretanja vozila (mjesto polaska –zadržavanja – krajnja točka i povratak) 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 xml:space="preserve">Marka vozila ( broj sjedišta , evidencijski broj , oznaka i registarski broj , potpis odgovornog radnika ) </w:t>
      </w:r>
    </w:p>
    <w:p w:rsidR="00204FEB" w:rsidRDefault="00204FEB" w:rsidP="00204FEB">
      <w:pPr>
        <w:pStyle w:val="Odlomakpopisa"/>
        <w:numPr>
          <w:ilvl w:val="0"/>
          <w:numId w:val="3"/>
        </w:numPr>
      </w:pPr>
      <w:r>
        <w:t xml:space="preserve">Vrijeme </w:t>
      </w:r>
      <w:r w:rsidR="000C10A5">
        <w:t xml:space="preserve">odlaska i povratka </w:t>
      </w:r>
      <w:r>
        <w:t xml:space="preserve">( u satima i minutama) 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>Stanje brojila</w:t>
      </w:r>
    </w:p>
    <w:p w:rsidR="000C10A5" w:rsidRDefault="000C10A5" w:rsidP="00204FEB">
      <w:pPr>
        <w:pStyle w:val="Odlomakpopisa"/>
        <w:numPr>
          <w:ilvl w:val="0"/>
          <w:numId w:val="3"/>
        </w:numPr>
      </w:pPr>
      <w:r>
        <w:t xml:space="preserve">Potpis ovlaštenog radnika odnosno vozača  </w:t>
      </w:r>
    </w:p>
    <w:p w:rsidR="000C10A5" w:rsidRDefault="000C10A5" w:rsidP="000C10A5">
      <w:r>
        <w:t>Vozač je dužan popuniti sve tražene podatke u putnom radnom listu.</w:t>
      </w:r>
    </w:p>
    <w:p w:rsidR="000C10A5" w:rsidRDefault="000C10A5" w:rsidP="000C10A5">
      <w:r>
        <w:t xml:space="preserve">                                                            </w:t>
      </w:r>
    </w:p>
    <w:p w:rsidR="000C10A5" w:rsidRPr="00937E26" w:rsidRDefault="000C10A5" w:rsidP="000C10A5">
      <w:pPr>
        <w:rPr>
          <w:b/>
        </w:rPr>
      </w:pPr>
      <w:r>
        <w:t xml:space="preserve">                                                                          </w:t>
      </w:r>
      <w:r w:rsidRPr="00937E26">
        <w:rPr>
          <w:b/>
        </w:rPr>
        <w:t xml:space="preserve">Članak 9. </w:t>
      </w:r>
    </w:p>
    <w:p w:rsidR="000C10A5" w:rsidRDefault="000C10A5" w:rsidP="000C10A5">
      <w:r>
        <w:t xml:space="preserve"> U slučaju potrebe za točenjem goriva u vozili, vozač je dužan od isporučitelja goriva zatražiti R1 koji glasi na Osnovnu školi Benkovac te u</w:t>
      </w:r>
      <w:r w:rsidR="00E02C87">
        <w:t xml:space="preserve"> putni radni list upisati količinu kupljenog goriva, stanje kilometraže i od djelatnika benzinske postaje zatražiti pečat.</w:t>
      </w:r>
    </w:p>
    <w:p w:rsidR="00E02C87" w:rsidRDefault="00E02C87" w:rsidP="000C10A5"/>
    <w:p w:rsidR="00E02C87" w:rsidRPr="00937E26" w:rsidRDefault="00E02C87" w:rsidP="000C10A5">
      <w:pPr>
        <w:rPr>
          <w:b/>
        </w:rPr>
      </w:pPr>
      <w:r w:rsidRPr="00937E26">
        <w:rPr>
          <w:b/>
        </w:rPr>
        <w:t xml:space="preserve">                                                                         Članak 10.</w:t>
      </w:r>
    </w:p>
    <w:p w:rsidR="00E02C87" w:rsidRDefault="00E02C87" w:rsidP="000C10A5"/>
    <w:p w:rsidR="00E02C87" w:rsidRDefault="00E02C87" w:rsidP="000C10A5">
      <w:r>
        <w:t>Po završetku službenog puta i korištenje službenog vozila , osoba k</w:t>
      </w:r>
      <w:r w:rsidR="00435311">
        <w:t>o</w:t>
      </w:r>
      <w:r>
        <w:t>joj je izdan putni nalog,</w:t>
      </w:r>
      <w:r w:rsidR="00435311">
        <w:t xml:space="preserve"> </w:t>
      </w:r>
      <w:r>
        <w:t xml:space="preserve">predaje uredno popunjen putni nalog u tajništvu </w:t>
      </w:r>
      <w:r w:rsidR="00435311">
        <w:t>Š</w:t>
      </w:r>
      <w:r>
        <w:t>kole.</w:t>
      </w:r>
    </w:p>
    <w:p w:rsidR="00E02C87" w:rsidRDefault="00E02C87" w:rsidP="000C10A5">
      <w:r>
        <w:t xml:space="preserve">Račun o punjenju spremnika gorivom s upisnim trenutnim brojem prijeđenih kilometara dotičnog vozila i registarskom oznakom vozila predaje se u tajništvu </w:t>
      </w:r>
      <w:r w:rsidR="00435311">
        <w:t>Škole.</w:t>
      </w:r>
    </w:p>
    <w:p w:rsidR="00435311" w:rsidRDefault="00435311" w:rsidP="000C10A5"/>
    <w:p w:rsidR="00435311" w:rsidRPr="00937E26" w:rsidRDefault="00435311" w:rsidP="000C10A5">
      <w:pPr>
        <w:rPr>
          <w:b/>
        </w:rPr>
      </w:pPr>
      <w:r w:rsidRPr="00937E26">
        <w:rPr>
          <w:b/>
        </w:rPr>
        <w:t xml:space="preserve">                                                                           Članak 11. </w:t>
      </w:r>
    </w:p>
    <w:p w:rsidR="00435311" w:rsidRDefault="00435311" w:rsidP="000C10A5">
      <w:r>
        <w:t>Posebnom odlukom ravnatelja Škole, osobe koje su zaposlene na</w:t>
      </w:r>
      <w:r w:rsidR="009E0A25">
        <w:t xml:space="preserve"> </w:t>
      </w:r>
      <w:r>
        <w:t xml:space="preserve">radnom mjestu </w:t>
      </w:r>
      <w:r w:rsidR="009E0A25">
        <w:t>domara-ložača i domara-školskog majstora za potrebe redovitog obavljanja poslova iz njihovog djelokruga rada nije potreban putni nalog kao ni ispunjavanje putnog radnog  lista ako se radi o kraćim relacijama.</w:t>
      </w:r>
    </w:p>
    <w:p w:rsidR="009E0A25" w:rsidRDefault="009E0A25" w:rsidP="000C10A5">
      <w:r>
        <w:t>Osobe iz stavka. 1 ovog članka prilikom svake vož</w:t>
      </w:r>
      <w:r w:rsidR="007E1DAD">
        <w:t>nje moraju ispunjavati posebnu E</w:t>
      </w:r>
      <w:r>
        <w:t>videnciju korištenja službenog vozila škole u službene svrhe (da</w:t>
      </w:r>
      <w:r w:rsidR="007E1DAD">
        <w:t>lje</w:t>
      </w:r>
      <w:r w:rsidR="00430B0B">
        <w:t xml:space="preserve"> </w:t>
      </w:r>
      <w:r>
        <w:t xml:space="preserve"> : evidencija) , a koja se nalazi u službenom vozilu Škole. </w:t>
      </w:r>
    </w:p>
    <w:p w:rsidR="009E0A25" w:rsidRDefault="009E0A25" w:rsidP="000C10A5">
      <w:r>
        <w:t xml:space="preserve">Evidencija sadrži sljedeće podatke: </w:t>
      </w:r>
    </w:p>
    <w:p w:rsidR="009E0A25" w:rsidRDefault="009E0A25" w:rsidP="009E0A25">
      <w:pPr>
        <w:pStyle w:val="Odlomakpopisa"/>
        <w:numPr>
          <w:ilvl w:val="0"/>
          <w:numId w:val="3"/>
        </w:numPr>
      </w:pPr>
      <w:r>
        <w:t xml:space="preserve">Datum korištenja službenog vozila , </w:t>
      </w:r>
    </w:p>
    <w:p w:rsidR="009E0A25" w:rsidRDefault="009E0A25" w:rsidP="009E0A25">
      <w:pPr>
        <w:pStyle w:val="Odlomakpopisa"/>
        <w:numPr>
          <w:ilvl w:val="0"/>
          <w:numId w:val="3"/>
        </w:numPr>
      </w:pPr>
      <w:r>
        <w:t xml:space="preserve">Stanje brojila: početno i završno , </w:t>
      </w:r>
    </w:p>
    <w:p w:rsidR="009E0A25" w:rsidRDefault="009E0A25" w:rsidP="009E0A25">
      <w:pPr>
        <w:pStyle w:val="Odlomakpopisa"/>
        <w:numPr>
          <w:ilvl w:val="0"/>
          <w:numId w:val="3"/>
        </w:numPr>
      </w:pPr>
      <w:r>
        <w:t>kilometraža ,</w:t>
      </w:r>
    </w:p>
    <w:p w:rsidR="009E0A25" w:rsidRDefault="009E0A25" w:rsidP="009E0A25">
      <w:pPr>
        <w:pStyle w:val="Odlomakpopisa"/>
        <w:numPr>
          <w:ilvl w:val="0"/>
          <w:numId w:val="3"/>
        </w:numPr>
      </w:pPr>
      <w:r>
        <w:t xml:space="preserve">relacija </w:t>
      </w:r>
    </w:p>
    <w:p w:rsidR="009E0A25" w:rsidRDefault="009E0A25" w:rsidP="009E0A25">
      <w:pPr>
        <w:pStyle w:val="Odlomakpopisa"/>
        <w:numPr>
          <w:ilvl w:val="0"/>
          <w:numId w:val="3"/>
        </w:numPr>
      </w:pPr>
      <w:r>
        <w:t xml:space="preserve">razlog korištenja službenog vozila </w:t>
      </w:r>
    </w:p>
    <w:p w:rsidR="009E0A25" w:rsidRDefault="009E0A25" w:rsidP="009E0A25">
      <w:pPr>
        <w:pStyle w:val="Odlomakpopisa"/>
        <w:numPr>
          <w:ilvl w:val="0"/>
          <w:numId w:val="3"/>
        </w:numPr>
      </w:pPr>
      <w:r>
        <w:lastRenderedPageBreak/>
        <w:t xml:space="preserve">ime , prezime i potpis osobe </w:t>
      </w:r>
    </w:p>
    <w:p w:rsidR="009E0A25" w:rsidRDefault="00AB41F3" w:rsidP="009E0A25">
      <w:pPr>
        <w:pStyle w:val="Odlomakpopisa"/>
        <w:numPr>
          <w:ilvl w:val="0"/>
          <w:numId w:val="3"/>
        </w:numPr>
      </w:pPr>
      <w:r>
        <w:t>podat</w:t>
      </w:r>
      <w:r w:rsidR="009E0A25">
        <w:t xml:space="preserve">ak o točenom gorivu </w:t>
      </w:r>
    </w:p>
    <w:p w:rsidR="009E0A25" w:rsidRDefault="009E0A25" w:rsidP="009E0A25">
      <w:pPr>
        <w:ind w:left="360"/>
      </w:pPr>
      <w:r>
        <w:t>Evidencija se zadnjeg dana u mjesecu predaje u računovodstvo škole.</w:t>
      </w:r>
    </w:p>
    <w:p w:rsidR="009E0A25" w:rsidRDefault="009E0A25" w:rsidP="009E0A25">
      <w:pPr>
        <w:ind w:left="360"/>
      </w:pPr>
      <w:r>
        <w:t>Na osobe iz stavka</w:t>
      </w:r>
      <w:r w:rsidR="00430B0B">
        <w:t xml:space="preserve"> </w:t>
      </w:r>
      <w:r>
        <w:t xml:space="preserve">1 ovog članka primjenjuju se sve ostale odredbe ovog Pravilnika. </w:t>
      </w:r>
    </w:p>
    <w:p w:rsidR="009E0A25" w:rsidRPr="00AB41F3" w:rsidRDefault="00AB41F3" w:rsidP="009E0A25">
      <w:pPr>
        <w:ind w:left="360"/>
        <w:rPr>
          <w:b/>
          <w:i/>
        </w:rPr>
      </w:pPr>
      <w:r w:rsidRPr="00AB41F3">
        <w:rPr>
          <w:b/>
          <w:i/>
        </w:rPr>
        <w:t xml:space="preserve">                                           IV. ODGOVORNOST I NAKNADA ŠTETE </w:t>
      </w:r>
    </w:p>
    <w:p w:rsidR="00AB41F3" w:rsidRPr="00937E26" w:rsidRDefault="00AB41F3" w:rsidP="009E0A25">
      <w:pPr>
        <w:ind w:left="360"/>
        <w:rPr>
          <w:b/>
        </w:rPr>
      </w:pPr>
      <w:r w:rsidRPr="00937E26">
        <w:rPr>
          <w:b/>
        </w:rPr>
        <w:t xml:space="preserve">                                                               Članak 12. </w:t>
      </w:r>
    </w:p>
    <w:p w:rsidR="00AB41F3" w:rsidRDefault="00AB41F3" w:rsidP="009E0A25">
      <w:pPr>
        <w:ind w:left="360"/>
      </w:pPr>
      <w:r>
        <w:t>Osoba koja upravlja službenim vozilom Škole u službene svrhe dužna je upoznati se s odredbama ovog Pravilnika , poštivati propise u prometu i čuvati službeno vozilo.</w:t>
      </w:r>
    </w:p>
    <w:p w:rsidR="00AB41F3" w:rsidRPr="00937E26" w:rsidRDefault="00AB41F3" w:rsidP="00AB41F3">
      <w:pPr>
        <w:tabs>
          <w:tab w:val="left" w:pos="3585"/>
        </w:tabs>
        <w:ind w:left="360"/>
        <w:rPr>
          <w:b/>
        </w:rPr>
      </w:pPr>
      <w:r>
        <w:tab/>
      </w:r>
      <w:r w:rsidRPr="00937E26">
        <w:rPr>
          <w:b/>
        </w:rPr>
        <w:t xml:space="preserve">Članak 13. </w:t>
      </w:r>
    </w:p>
    <w:p w:rsidR="00430B0B" w:rsidRDefault="00430B0B" w:rsidP="00AB41F3">
      <w:pPr>
        <w:tabs>
          <w:tab w:val="left" w:pos="3585"/>
        </w:tabs>
        <w:ind w:left="360"/>
      </w:pPr>
      <w:r>
        <w:t xml:space="preserve">Službena vozila moraju biti ispravna za vožnju. Za ispravmost motornog vozila odgovoran je ravnatelj Škole. Korisnici službenih vozila obvezni su prigodom korištenja službenih vozila postupati s pažnjom dobrog gospodarstvenika te u skladu s uobičajenim načinom uporabe. </w:t>
      </w:r>
    </w:p>
    <w:p w:rsidR="00430B0B" w:rsidRDefault="00430B0B" w:rsidP="00AB41F3">
      <w:pPr>
        <w:tabs>
          <w:tab w:val="left" w:pos="3585"/>
        </w:tabs>
        <w:ind w:left="360"/>
      </w:pPr>
      <w:r>
        <w:t>U službenim vozilima Škole strogo je zabranjeno pušenje.</w:t>
      </w:r>
    </w:p>
    <w:p w:rsidR="00430B0B" w:rsidRPr="00937E26" w:rsidRDefault="00430B0B" w:rsidP="00AB41F3">
      <w:pPr>
        <w:tabs>
          <w:tab w:val="left" w:pos="3585"/>
        </w:tabs>
        <w:ind w:left="360"/>
        <w:rPr>
          <w:b/>
        </w:rPr>
      </w:pPr>
      <w:r>
        <w:t xml:space="preserve">                                                                 </w:t>
      </w:r>
      <w:r w:rsidRPr="00937E26">
        <w:rPr>
          <w:b/>
        </w:rPr>
        <w:t>Članak 14.</w:t>
      </w:r>
    </w:p>
    <w:p w:rsidR="00AB41F3" w:rsidRDefault="00AB41F3" w:rsidP="00AB41F3">
      <w:pPr>
        <w:tabs>
          <w:tab w:val="left" w:pos="3585"/>
        </w:tabs>
        <w:ind w:left="360"/>
      </w:pPr>
      <w:r>
        <w:t xml:space="preserve">Ravnatelj može zabraniti korištenje službenih vozila osobi za koju se utvrdi da je : </w:t>
      </w:r>
    </w:p>
    <w:p w:rsidR="00AB41F3" w:rsidRDefault="00AB41F3" w:rsidP="00AB41F3">
      <w:pPr>
        <w:pStyle w:val="Odlomakpopisa"/>
        <w:numPr>
          <w:ilvl w:val="0"/>
          <w:numId w:val="3"/>
        </w:numPr>
        <w:tabs>
          <w:tab w:val="left" w:pos="3585"/>
        </w:tabs>
      </w:pPr>
      <w:r>
        <w:t xml:space="preserve">prouzrokovala  prometnu nezgodu ili na drugi način svojom krivnjom oštetila vozilo, </w:t>
      </w:r>
    </w:p>
    <w:p w:rsidR="00AB41F3" w:rsidRDefault="00AB41F3" w:rsidP="00AB41F3">
      <w:pPr>
        <w:pStyle w:val="Odlomakpopisa"/>
        <w:numPr>
          <w:ilvl w:val="0"/>
          <w:numId w:val="3"/>
        </w:numPr>
        <w:tabs>
          <w:tab w:val="left" w:pos="3585"/>
        </w:tabs>
      </w:pPr>
      <w:r>
        <w:t>da je nemarno ili suprotno tehničkim normativima rukovala vozilom</w:t>
      </w:r>
    </w:p>
    <w:p w:rsidR="00AB41F3" w:rsidRDefault="00AB41F3" w:rsidP="00AB41F3">
      <w:pPr>
        <w:pStyle w:val="Odlomakpopisa"/>
        <w:tabs>
          <w:tab w:val="left" w:pos="3585"/>
        </w:tabs>
      </w:pPr>
    </w:p>
    <w:p w:rsidR="0076706C" w:rsidRDefault="0076706C" w:rsidP="00AB41F3">
      <w:pPr>
        <w:pStyle w:val="Odlomakpopisa"/>
        <w:tabs>
          <w:tab w:val="left" w:pos="3585"/>
        </w:tabs>
      </w:pPr>
      <w:r>
        <w:t xml:space="preserve">                                                           </w:t>
      </w:r>
      <w:r w:rsidRPr="00937E26">
        <w:rPr>
          <w:b/>
        </w:rPr>
        <w:t>Članak 1</w:t>
      </w:r>
      <w:r w:rsidR="00430B0B" w:rsidRPr="00937E26">
        <w:rPr>
          <w:b/>
        </w:rPr>
        <w:t>5</w:t>
      </w:r>
      <w:r>
        <w:t>.</w:t>
      </w:r>
    </w:p>
    <w:p w:rsidR="0076706C" w:rsidRDefault="0076706C" w:rsidP="0076706C">
      <w:pPr>
        <w:tabs>
          <w:tab w:val="left" w:pos="3585"/>
        </w:tabs>
      </w:pPr>
      <w:r>
        <w:t xml:space="preserve">U slučaju prometne nezgode ili oštećenja na vozilu osoba je dužna obavijestiti ravnatelja škole. </w:t>
      </w:r>
    </w:p>
    <w:p w:rsidR="0076706C" w:rsidRDefault="0076706C" w:rsidP="0076706C">
      <w:pPr>
        <w:tabs>
          <w:tab w:val="left" w:pos="3585"/>
        </w:tabs>
      </w:pPr>
      <w:r>
        <w:t xml:space="preserve">Osoba koja u vožnji službenog vozila , namjerno ili iz krajnje nepažnje uzrokuje štetu trećoj osobi kao i štetu na službenom vozilu, a štetu je naknadio poslodavac , dužna je poslodavcu naknaditi iznos naknade isplaćene trećoj osobi i popravak službenog vozila. </w:t>
      </w:r>
    </w:p>
    <w:p w:rsidR="0076706C" w:rsidRDefault="0076706C" w:rsidP="0076706C">
      <w:pPr>
        <w:tabs>
          <w:tab w:val="left" w:pos="3585"/>
        </w:tabs>
      </w:pPr>
      <w:r>
        <w:t xml:space="preserve">Poslodavac neće biti odgovoran za onu štetu koju je radnik pretrpio uslijed obavljanja poslova za koje nije imao nalog poslodavca i koje nemaju veze s njegovim obvezama u procesu rad. </w:t>
      </w:r>
    </w:p>
    <w:p w:rsidR="0076706C" w:rsidRDefault="0076706C" w:rsidP="0076706C">
      <w:pPr>
        <w:tabs>
          <w:tab w:val="left" w:pos="3585"/>
        </w:tabs>
      </w:pPr>
      <w:r>
        <w:t>Na štetu prouzročenu trećima i odgovornosti poslodavca trećima na odgovarajući način se primjenjuju  odredbe Zakona o obveznim odnosima i Zakona o radu.</w:t>
      </w:r>
    </w:p>
    <w:p w:rsidR="0076706C" w:rsidRPr="00937E26" w:rsidRDefault="0076706C" w:rsidP="0076706C">
      <w:pPr>
        <w:tabs>
          <w:tab w:val="left" w:pos="3585"/>
        </w:tabs>
        <w:rPr>
          <w:b/>
        </w:rPr>
      </w:pPr>
      <w:r>
        <w:t>Kaznu za prometni prekršaj dužan je platiti vozač koji je u trenutku počinjenja prometnog prekršaja upravljao službenim vozilom.</w:t>
      </w:r>
    </w:p>
    <w:p w:rsidR="0076706C" w:rsidRPr="00937E26" w:rsidRDefault="0076706C" w:rsidP="0076706C">
      <w:pPr>
        <w:tabs>
          <w:tab w:val="left" w:pos="3585"/>
        </w:tabs>
        <w:rPr>
          <w:b/>
        </w:rPr>
      </w:pPr>
      <w:r w:rsidRPr="00937E26">
        <w:rPr>
          <w:b/>
        </w:rPr>
        <w:t xml:space="preserve">                                                                         Članak 1</w:t>
      </w:r>
      <w:r w:rsidR="00430B0B" w:rsidRPr="00937E26">
        <w:rPr>
          <w:b/>
        </w:rPr>
        <w:t>6</w:t>
      </w:r>
      <w:r w:rsidRPr="00937E26">
        <w:rPr>
          <w:b/>
        </w:rPr>
        <w:t>.</w:t>
      </w:r>
    </w:p>
    <w:p w:rsidR="0076706C" w:rsidRDefault="0076706C" w:rsidP="0076706C">
      <w:pPr>
        <w:tabs>
          <w:tab w:val="left" w:pos="3585"/>
        </w:tabs>
      </w:pPr>
      <w:r>
        <w:t xml:space="preserve">Održavanje službenih vozila , servis i svi popravci, obavljaju se kod ovlaštenih servisera za pojedine vrste vozila. </w:t>
      </w:r>
    </w:p>
    <w:p w:rsidR="0076706C" w:rsidRDefault="0076706C" w:rsidP="0076706C">
      <w:pPr>
        <w:tabs>
          <w:tab w:val="left" w:pos="3585"/>
        </w:tabs>
      </w:pPr>
    </w:p>
    <w:p w:rsidR="0076706C" w:rsidRDefault="0076706C" w:rsidP="0076706C">
      <w:pPr>
        <w:tabs>
          <w:tab w:val="left" w:pos="3585"/>
        </w:tabs>
        <w:rPr>
          <w:b/>
          <w:i/>
        </w:rPr>
      </w:pPr>
      <w:r>
        <w:rPr>
          <w:b/>
          <w:i/>
        </w:rPr>
        <w:t xml:space="preserve">                                </w:t>
      </w:r>
      <w:r w:rsidRPr="0076706C">
        <w:rPr>
          <w:b/>
          <w:i/>
        </w:rPr>
        <w:t xml:space="preserve">V. KORIŠTENJE PRIVATNOG OSOBNOG VOZILA U SLUŽBENE SVRHE </w:t>
      </w:r>
    </w:p>
    <w:p w:rsidR="00B9484D" w:rsidRDefault="00B9484D" w:rsidP="0076706C">
      <w:pPr>
        <w:tabs>
          <w:tab w:val="left" w:pos="3585"/>
        </w:tabs>
        <w:rPr>
          <w:b/>
          <w:i/>
        </w:rPr>
      </w:pPr>
      <w:r>
        <w:rPr>
          <w:b/>
          <w:i/>
        </w:rPr>
        <w:t xml:space="preserve">                                                                      Članak </w:t>
      </w:r>
      <w:r w:rsidR="00430B0B">
        <w:rPr>
          <w:b/>
          <w:i/>
        </w:rPr>
        <w:t>17.</w:t>
      </w:r>
    </w:p>
    <w:p w:rsidR="0076706C" w:rsidRDefault="00B9484D" w:rsidP="0076706C">
      <w:pPr>
        <w:tabs>
          <w:tab w:val="left" w:pos="3585"/>
        </w:tabs>
      </w:pPr>
      <w:r>
        <w:t xml:space="preserve">Privatno osobno vozilo u načelu se ne smije koristiti u službene svrhe. </w:t>
      </w:r>
    </w:p>
    <w:p w:rsidR="00B9484D" w:rsidRDefault="00B9484D" w:rsidP="0076706C">
      <w:pPr>
        <w:tabs>
          <w:tab w:val="left" w:pos="3585"/>
        </w:tabs>
      </w:pPr>
      <w:r>
        <w:lastRenderedPageBreak/>
        <w:t>U slučaju da su službena vozila škole u cijelosti u uporabi, ravnatelj posebnim nalogom u opravdanim situacijama , a sve u skladu s načelom ekonomičnosti , može dozvoliti uporabu privatnog osobnog vozila u službene svrhe što će se konstatirati u samom putnom nalogu.</w:t>
      </w:r>
    </w:p>
    <w:p w:rsidR="00B9484D" w:rsidRDefault="00B9484D" w:rsidP="0076706C">
      <w:pPr>
        <w:tabs>
          <w:tab w:val="left" w:pos="3585"/>
        </w:tabs>
      </w:pPr>
      <w:r>
        <w:t>Ako je zaposlenicima Škole odobreno korištenje privatnog automobila u službene svrhe, naknada troškova isplatiti će se sukladno važećim propisima.</w:t>
      </w:r>
    </w:p>
    <w:p w:rsidR="00B9484D" w:rsidRDefault="00B9484D" w:rsidP="0076706C">
      <w:pPr>
        <w:tabs>
          <w:tab w:val="left" w:pos="3585"/>
        </w:tabs>
      </w:pPr>
    </w:p>
    <w:p w:rsidR="00B9484D" w:rsidRPr="00430B0B" w:rsidRDefault="00430B0B" w:rsidP="0076706C">
      <w:pPr>
        <w:tabs>
          <w:tab w:val="left" w:pos="3585"/>
        </w:tabs>
        <w:rPr>
          <w:b/>
        </w:rPr>
      </w:pPr>
      <w:r>
        <w:t xml:space="preserve">                                                 </w:t>
      </w:r>
      <w:r w:rsidRPr="00430B0B">
        <w:rPr>
          <w:b/>
        </w:rPr>
        <w:t>VI. PRIJELAZNE I ZAVRŠNE ODREDBE</w:t>
      </w:r>
    </w:p>
    <w:p w:rsidR="0076706C" w:rsidRDefault="0076706C" w:rsidP="0076706C">
      <w:pPr>
        <w:tabs>
          <w:tab w:val="left" w:pos="3585"/>
        </w:tabs>
      </w:pPr>
    </w:p>
    <w:p w:rsidR="00B9484D" w:rsidRDefault="00430B0B" w:rsidP="00430B0B">
      <w:pPr>
        <w:tabs>
          <w:tab w:val="left" w:pos="3225"/>
        </w:tabs>
      </w:pPr>
      <w:r>
        <w:tab/>
      </w:r>
      <w:r w:rsidRPr="00937E26">
        <w:rPr>
          <w:b/>
        </w:rPr>
        <w:t>Članak 18</w:t>
      </w:r>
      <w:r>
        <w:t>.</w:t>
      </w:r>
    </w:p>
    <w:p w:rsidR="00AB41F3" w:rsidRDefault="00B9484D" w:rsidP="009E0A25">
      <w:pPr>
        <w:ind w:left="360"/>
      </w:pPr>
      <w:r>
        <w:t>Primjerak ovog Pravilnika mora se nalaziti u pretincu službenog vozila i vozač ga je dužan pokazati službi inspekcije i radnicima na njihov zahtjev.</w:t>
      </w:r>
    </w:p>
    <w:p w:rsidR="00430B0B" w:rsidRDefault="00430B0B" w:rsidP="009E0A25">
      <w:pPr>
        <w:ind w:left="360"/>
      </w:pPr>
      <w:r>
        <w:t xml:space="preserve">                       </w:t>
      </w:r>
    </w:p>
    <w:p w:rsidR="00430B0B" w:rsidRPr="00937E26" w:rsidRDefault="00430B0B" w:rsidP="009E0A25">
      <w:pPr>
        <w:ind w:left="360"/>
        <w:rPr>
          <w:b/>
        </w:rPr>
      </w:pPr>
      <w:r>
        <w:t xml:space="preserve">                                                        </w:t>
      </w:r>
      <w:r w:rsidRPr="00937E26">
        <w:rPr>
          <w:b/>
        </w:rPr>
        <w:t>Članak 19.</w:t>
      </w:r>
    </w:p>
    <w:p w:rsidR="00430B0B" w:rsidRDefault="00430B0B" w:rsidP="009E0A25">
      <w:pPr>
        <w:ind w:left="360"/>
      </w:pPr>
      <w:r>
        <w:t xml:space="preserve">Ovaj Pravilnik stupa na snagu danom objave na oglasnoj ploči Škole. </w:t>
      </w:r>
    </w:p>
    <w:p w:rsidR="00AB41F3" w:rsidRDefault="00AB41F3" w:rsidP="009E0A25">
      <w:pPr>
        <w:ind w:left="360"/>
      </w:pPr>
    </w:p>
    <w:p w:rsidR="009E0A25" w:rsidRDefault="00430B0B" w:rsidP="000C10A5">
      <w:r>
        <w:t>KLASA:</w:t>
      </w:r>
      <w:r w:rsidR="00E11EEE">
        <w:t xml:space="preserve">      003-05/20-01/3</w:t>
      </w:r>
    </w:p>
    <w:p w:rsidR="00430B0B" w:rsidRDefault="00E11EEE" w:rsidP="000C10A5">
      <w:r>
        <w:t>URBROJ:  2198-1-20-20-01</w:t>
      </w:r>
      <w:r w:rsidR="00430B0B">
        <w:t xml:space="preserve">                                                                      </w:t>
      </w:r>
    </w:p>
    <w:p w:rsidR="00430B0B" w:rsidRDefault="00430B0B" w:rsidP="000C10A5">
      <w:r>
        <w:t xml:space="preserve"> </w:t>
      </w:r>
      <w:r w:rsidR="00E11EEE">
        <w:t>Benkovac, 30.listopada 2020.g</w:t>
      </w:r>
      <w:r>
        <w:t xml:space="preserve">                                                    Predsjednik Školskog odbora </w:t>
      </w:r>
    </w:p>
    <w:p w:rsidR="00435311" w:rsidRDefault="00435311" w:rsidP="000C10A5"/>
    <w:p w:rsidR="00430B0B" w:rsidRDefault="00430B0B" w:rsidP="00430B0B">
      <w:pPr>
        <w:tabs>
          <w:tab w:val="left" w:pos="5865"/>
        </w:tabs>
        <w:ind w:left="3540" w:firstLine="708"/>
      </w:pPr>
      <w:r>
        <w:tab/>
        <w:t xml:space="preserve">Ivan Kolačko, prof </w:t>
      </w:r>
    </w:p>
    <w:p w:rsidR="00A62B9B" w:rsidRDefault="00430B0B" w:rsidP="00430B0B">
      <w:pPr>
        <w:tabs>
          <w:tab w:val="left" w:pos="5865"/>
        </w:tabs>
      </w:pPr>
      <w:r>
        <w:tab/>
        <w:t>_______________________</w:t>
      </w:r>
    </w:p>
    <w:p w:rsidR="00E11EEE" w:rsidRDefault="00E11EEE" w:rsidP="00430B0B">
      <w:pPr>
        <w:tabs>
          <w:tab w:val="left" w:pos="5865"/>
        </w:tabs>
      </w:pPr>
    </w:p>
    <w:p w:rsidR="00430B0B" w:rsidRPr="00430B0B" w:rsidRDefault="00430B0B" w:rsidP="00430B0B">
      <w:pPr>
        <w:tabs>
          <w:tab w:val="left" w:pos="5865"/>
        </w:tabs>
      </w:pPr>
      <w:r>
        <w:t xml:space="preserve">Ovaj Pravilnik objavljen je na oglasnoj ploči Škole dana </w:t>
      </w:r>
      <w:r w:rsidR="00E11EEE">
        <w:t>30.listopada 2020.godine</w:t>
      </w:r>
      <w:r w:rsidR="00C672BB">
        <w:t xml:space="preserve"> i stupa na snagu 31.listopada 2020.godine.</w:t>
      </w:r>
      <w:bookmarkStart w:id="0" w:name="_GoBack"/>
      <w:bookmarkEnd w:id="0"/>
    </w:p>
    <w:sectPr w:rsidR="00430B0B" w:rsidRPr="00430B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02" w:rsidRDefault="00334802" w:rsidP="00B9484D">
      <w:pPr>
        <w:spacing w:after="0" w:line="240" w:lineRule="auto"/>
      </w:pPr>
      <w:r>
        <w:separator/>
      </w:r>
    </w:p>
  </w:endnote>
  <w:endnote w:type="continuationSeparator" w:id="0">
    <w:p w:rsidR="00334802" w:rsidRDefault="00334802" w:rsidP="00B9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02" w:rsidRDefault="00334802" w:rsidP="00B9484D">
      <w:pPr>
        <w:spacing w:after="0" w:line="240" w:lineRule="auto"/>
      </w:pPr>
      <w:r>
        <w:separator/>
      </w:r>
    </w:p>
  </w:footnote>
  <w:footnote w:type="continuationSeparator" w:id="0">
    <w:p w:rsidR="00334802" w:rsidRDefault="00334802" w:rsidP="00B9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4D" w:rsidRDefault="00B9484D" w:rsidP="00B9484D">
    <w:pPr>
      <w:pStyle w:val="Zaglavlje"/>
    </w:pPr>
    <w:r>
      <w:rPr>
        <w:b/>
      </w:rPr>
      <w:t xml:space="preserve">                                                  </w:t>
    </w:r>
  </w:p>
  <w:p w:rsidR="00B9484D" w:rsidRDefault="00B9484D" w:rsidP="00B94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E5EB2"/>
    <w:multiLevelType w:val="hybridMultilevel"/>
    <w:tmpl w:val="8C04E35A"/>
    <w:lvl w:ilvl="0" w:tplc="0C0EE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669"/>
    <w:multiLevelType w:val="hybridMultilevel"/>
    <w:tmpl w:val="360E3710"/>
    <w:lvl w:ilvl="0" w:tplc="4A2AB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B0AD3"/>
    <w:multiLevelType w:val="hybridMultilevel"/>
    <w:tmpl w:val="27925768"/>
    <w:lvl w:ilvl="0" w:tplc="67083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C8"/>
    <w:rsid w:val="000C10A5"/>
    <w:rsid w:val="001F3303"/>
    <w:rsid w:val="00204FEB"/>
    <w:rsid w:val="00222E43"/>
    <w:rsid w:val="00334802"/>
    <w:rsid w:val="00422761"/>
    <w:rsid w:val="00430B0B"/>
    <w:rsid w:val="00435311"/>
    <w:rsid w:val="0056340E"/>
    <w:rsid w:val="006C5607"/>
    <w:rsid w:val="0070474C"/>
    <w:rsid w:val="00720F65"/>
    <w:rsid w:val="0076706C"/>
    <w:rsid w:val="0078248B"/>
    <w:rsid w:val="007E1DAD"/>
    <w:rsid w:val="007F29F8"/>
    <w:rsid w:val="008F0A88"/>
    <w:rsid w:val="0093665B"/>
    <w:rsid w:val="00937E26"/>
    <w:rsid w:val="009E0A25"/>
    <w:rsid w:val="00A371BA"/>
    <w:rsid w:val="00A62B9B"/>
    <w:rsid w:val="00A7476A"/>
    <w:rsid w:val="00AB41F3"/>
    <w:rsid w:val="00B33DE0"/>
    <w:rsid w:val="00B76A5A"/>
    <w:rsid w:val="00B9484D"/>
    <w:rsid w:val="00C4132B"/>
    <w:rsid w:val="00C672BB"/>
    <w:rsid w:val="00CF0B09"/>
    <w:rsid w:val="00DB6A8F"/>
    <w:rsid w:val="00DC385F"/>
    <w:rsid w:val="00E02C87"/>
    <w:rsid w:val="00E11EEE"/>
    <w:rsid w:val="00F91CC8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2B98"/>
  <w15:docId w15:val="{09CB60EE-1DC3-4100-84C1-DE5EB5B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30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3665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484D"/>
  </w:style>
  <w:style w:type="paragraph" w:styleId="Podnoje">
    <w:name w:val="footer"/>
    <w:basedOn w:val="Normal"/>
    <w:link w:val="PodnojeChar"/>
    <w:uiPriority w:val="99"/>
    <w:unhideWhenUsed/>
    <w:rsid w:val="00B94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C02B-8FEC-4C16-B177-63584973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Korisnik55</cp:lastModifiedBy>
  <cp:revision>13</cp:revision>
  <dcterms:created xsi:type="dcterms:W3CDTF">2018-09-23T08:08:00Z</dcterms:created>
  <dcterms:modified xsi:type="dcterms:W3CDTF">2020-11-05T07:51:00Z</dcterms:modified>
</cp:coreProperties>
</file>